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F3" w:rsidRPr="00E60EFA" w:rsidRDefault="002908E7" w:rsidP="00BD4D05">
      <w:pPr>
        <w:jc w:val="center"/>
        <w:rPr>
          <w:sz w:val="24"/>
          <w:szCs w:val="24"/>
        </w:rPr>
      </w:pPr>
      <w:bookmarkStart w:id="0" w:name="_GoBack"/>
      <w:bookmarkEnd w:id="0"/>
      <w:r w:rsidRPr="00E60EFA">
        <w:rPr>
          <w:rFonts w:hint="eastAsia"/>
          <w:sz w:val="24"/>
          <w:szCs w:val="24"/>
        </w:rPr>
        <w:t>あさぎり町図書館寄贈</w:t>
      </w:r>
      <w:r w:rsidR="00FB6D0B" w:rsidRPr="00E60EFA">
        <w:rPr>
          <w:rFonts w:hint="eastAsia"/>
          <w:sz w:val="24"/>
          <w:szCs w:val="24"/>
        </w:rPr>
        <w:t>資料</w:t>
      </w:r>
      <w:r w:rsidR="00616F91" w:rsidRPr="00E60EFA">
        <w:rPr>
          <w:rFonts w:hint="eastAsia"/>
          <w:sz w:val="24"/>
          <w:szCs w:val="24"/>
        </w:rPr>
        <w:t>受入基準</w:t>
      </w:r>
    </w:p>
    <w:p w:rsidR="002908E7" w:rsidRPr="00E60EFA" w:rsidRDefault="002908E7">
      <w:pPr>
        <w:rPr>
          <w:sz w:val="24"/>
          <w:szCs w:val="24"/>
        </w:rPr>
      </w:pPr>
    </w:p>
    <w:p w:rsidR="002908E7" w:rsidRPr="00E60EFA" w:rsidRDefault="002908E7" w:rsidP="002908E7">
      <w:pPr>
        <w:pStyle w:val="a3"/>
        <w:numPr>
          <w:ilvl w:val="0"/>
          <w:numId w:val="1"/>
        </w:numPr>
        <w:ind w:leftChars="0"/>
        <w:rPr>
          <w:sz w:val="24"/>
          <w:szCs w:val="24"/>
        </w:rPr>
      </w:pPr>
      <w:r w:rsidRPr="00E60EFA">
        <w:rPr>
          <w:rFonts w:hint="eastAsia"/>
          <w:sz w:val="24"/>
          <w:szCs w:val="24"/>
        </w:rPr>
        <w:t>この基準は、</w:t>
      </w:r>
      <w:r w:rsidR="00FB6D0B" w:rsidRPr="00E60EFA">
        <w:rPr>
          <w:rFonts w:hint="eastAsia"/>
          <w:sz w:val="24"/>
          <w:szCs w:val="24"/>
        </w:rPr>
        <w:t>あさぎり町図書館条例施行規則（平成１５年あさぎり町教委規則第１３号）第１１条の規定に基づく</w:t>
      </w:r>
      <w:r w:rsidRPr="00E60EFA">
        <w:rPr>
          <w:rFonts w:hint="eastAsia"/>
          <w:sz w:val="24"/>
          <w:szCs w:val="24"/>
        </w:rPr>
        <w:t>あさぎり町図書館（以下「図書館」という。）の</w:t>
      </w:r>
      <w:r w:rsidR="00FB6D0B" w:rsidRPr="00E60EFA">
        <w:rPr>
          <w:rFonts w:hint="eastAsia"/>
          <w:sz w:val="24"/>
          <w:szCs w:val="24"/>
        </w:rPr>
        <w:t>資料の寄贈に</w:t>
      </w:r>
      <w:r w:rsidRPr="00E60EFA">
        <w:rPr>
          <w:rFonts w:hint="eastAsia"/>
          <w:sz w:val="24"/>
          <w:szCs w:val="24"/>
        </w:rPr>
        <w:t>ついて、必要な事項を定めるものとする。</w:t>
      </w:r>
    </w:p>
    <w:p w:rsidR="00616F91" w:rsidRPr="00E60EFA" w:rsidRDefault="00616F91" w:rsidP="00616F91">
      <w:pPr>
        <w:pStyle w:val="a3"/>
        <w:ind w:leftChars="0" w:left="975"/>
        <w:rPr>
          <w:sz w:val="24"/>
          <w:szCs w:val="24"/>
        </w:rPr>
      </w:pPr>
    </w:p>
    <w:p w:rsidR="002908E7" w:rsidRPr="00E60EFA" w:rsidRDefault="002908E7" w:rsidP="002908E7">
      <w:pPr>
        <w:pStyle w:val="a3"/>
        <w:numPr>
          <w:ilvl w:val="0"/>
          <w:numId w:val="1"/>
        </w:numPr>
        <w:ind w:leftChars="0"/>
        <w:rPr>
          <w:sz w:val="24"/>
          <w:szCs w:val="24"/>
        </w:rPr>
      </w:pPr>
      <w:r w:rsidRPr="00E60EFA">
        <w:rPr>
          <w:rFonts w:hint="eastAsia"/>
          <w:sz w:val="24"/>
          <w:szCs w:val="24"/>
        </w:rPr>
        <w:t>図書館で寄贈の受入れができる</w:t>
      </w:r>
      <w:r w:rsidR="00FB6D0B" w:rsidRPr="00E60EFA">
        <w:rPr>
          <w:rFonts w:hint="eastAsia"/>
          <w:sz w:val="24"/>
          <w:szCs w:val="24"/>
        </w:rPr>
        <w:t>資料</w:t>
      </w:r>
      <w:r w:rsidRPr="00E60EFA">
        <w:rPr>
          <w:rFonts w:hint="eastAsia"/>
          <w:sz w:val="24"/>
          <w:szCs w:val="24"/>
        </w:rPr>
        <w:t>は、次のとおりとする。</w:t>
      </w:r>
    </w:p>
    <w:p w:rsidR="002908E7" w:rsidRPr="00E60EFA" w:rsidRDefault="001B7794" w:rsidP="002908E7">
      <w:pPr>
        <w:pStyle w:val="a3"/>
        <w:numPr>
          <w:ilvl w:val="0"/>
          <w:numId w:val="2"/>
        </w:numPr>
        <w:ind w:leftChars="0"/>
        <w:rPr>
          <w:sz w:val="24"/>
          <w:szCs w:val="24"/>
        </w:rPr>
      </w:pPr>
      <w:r w:rsidRPr="00E60EFA">
        <w:rPr>
          <w:rFonts w:hint="eastAsia"/>
          <w:sz w:val="24"/>
          <w:szCs w:val="24"/>
        </w:rPr>
        <w:t>予約</w:t>
      </w:r>
      <w:r w:rsidR="00FB6D0B" w:rsidRPr="00E60EFA">
        <w:rPr>
          <w:rFonts w:hint="eastAsia"/>
          <w:sz w:val="24"/>
          <w:szCs w:val="24"/>
        </w:rPr>
        <w:t>又は</w:t>
      </w:r>
      <w:r w:rsidR="002908E7" w:rsidRPr="00E60EFA">
        <w:rPr>
          <w:rFonts w:hint="eastAsia"/>
          <w:sz w:val="24"/>
          <w:szCs w:val="24"/>
        </w:rPr>
        <w:t>リクエストが多く入っているもの</w:t>
      </w:r>
    </w:p>
    <w:p w:rsidR="002908E7" w:rsidRPr="00E60EFA" w:rsidRDefault="002908E7" w:rsidP="002908E7">
      <w:pPr>
        <w:pStyle w:val="a3"/>
        <w:numPr>
          <w:ilvl w:val="0"/>
          <w:numId w:val="2"/>
        </w:numPr>
        <w:ind w:leftChars="0"/>
        <w:rPr>
          <w:sz w:val="24"/>
          <w:szCs w:val="24"/>
        </w:rPr>
      </w:pPr>
      <w:r w:rsidRPr="00E60EFA">
        <w:rPr>
          <w:rFonts w:hint="eastAsia"/>
          <w:sz w:val="24"/>
          <w:szCs w:val="24"/>
        </w:rPr>
        <w:t>文学書</w:t>
      </w:r>
      <w:r w:rsidR="00FB6D0B" w:rsidRPr="00E60EFA">
        <w:rPr>
          <w:rFonts w:hint="eastAsia"/>
          <w:sz w:val="24"/>
          <w:szCs w:val="24"/>
        </w:rPr>
        <w:t>及び</w:t>
      </w:r>
      <w:r w:rsidRPr="00E60EFA">
        <w:rPr>
          <w:rFonts w:hint="eastAsia"/>
          <w:sz w:val="24"/>
          <w:szCs w:val="24"/>
        </w:rPr>
        <w:t>児童書</w:t>
      </w:r>
    </w:p>
    <w:p w:rsidR="002908E7" w:rsidRPr="00E60EFA" w:rsidRDefault="002908E7" w:rsidP="002908E7">
      <w:pPr>
        <w:pStyle w:val="a3"/>
        <w:numPr>
          <w:ilvl w:val="0"/>
          <w:numId w:val="2"/>
        </w:numPr>
        <w:ind w:leftChars="0"/>
        <w:rPr>
          <w:sz w:val="24"/>
          <w:szCs w:val="24"/>
        </w:rPr>
      </w:pPr>
      <w:r w:rsidRPr="00E60EFA">
        <w:rPr>
          <w:rFonts w:hint="eastAsia"/>
          <w:sz w:val="24"/>
          <w:szCs w:val="24"/>
        </w:rPr>
        <w:t>手芸、料理、住民、育児の本</w:t>
      </w:r>
      <w:r w:rsidR="00FB6D0B" w:rsidRPr="00E60EFA">
        <w:rPr>
          <w:rFonts w:hint="eastAsia"/>
          <w:sz w:val="24"/>
          <w:szCs w:val="24"/>
        </w:rPr>
        <w:t>及び</w:t>
      </w:r>
      <w:r w:rsidRPr="00E60EFA">
        <w:rPr>
          <w:rFonts w:hint="eastAsia"/>
          <w:sz w:val="24"/>
          <w:szCs w:val="24"/>
        </w:rPr>
        <w:t>旅行ガイド</w:t>
      </w:r>
      <w:r w:rsidR="00FB6D0B" w:rsidRPr="00E60EFA">
        <w:rPr>
          <w:rFonts w:hint="eastAsia"/>
          <w:sz w:val="24"/>
          <w:szCs w:val="24"/>
        </w:rPr>
        <w:t>等</w:t>
      </w:r>
      <w:r w:rsidRPr="00E60EFA">
        <w:rPr>
          <w:rFonts w:hint="eastAsia"/>
          <w:sz w:val="24"/>
          <w:szCs w:val="24"/>
        </w:rPr>
        <w:t>の実用書</w:t>
      </w:r>
    </w:p>
    <w:p w:rsidR="002908E7" w:rsidRPr="00E60EFA" w:rsidRDefault="002908E7" w:rsidP="002908E7">
      <w:pPr>
        <w:pStyle w:val="a3"/>
        <w:numPr>
          <w:ilvl w:val="0"/>
          <w:numId w:val="2"/>
        </w:numPr>
        <w:ind w:leftChars="0"/>
        <w:rPr>
          <w:sz w:val="24"/>
          <w:szCs w:val="24"/>
        </w:rPr>
      </w:pPr>
      <w:r w:rsidRPr="00E60EFA">
        <w:rPr>
          <w:rFonts w:hint="eastAsia"/>
          <w:sz w:val="24"/>
          <w:szCs w:val="24"/>
        </w:rPr>
        <w:t>地域資料、行政資料、及びあさぎり町と特に係わりの深い資料</w:t>
      </w:r>
    </w:p>
    <w:p w:rsidR="002908E7" w:rsidRPr="00E60EFA" w:rsidRDefault="00FB6D0B" w:rsidP="002908E7">
      <w:pPr>
        <w:pStyle w:val="a3"/>
        <w:numPr>
          <w:ilvl w:val="0"/>
          <w:numId w:val="2"/>
        </w:numPr>
        <w:ind w:leftChars="0"/>
        <w:rPr>
          <w:sz w:val="24"/>
          <w:szCs w:val="24"/>
        </w:rPr>
      </w:pPr>
      <w:r w:rsidRPr="00E60EFA">
        <w:rPr>
          <w:rFonts w:hint="eastAsia"/>
          <w:sz w:val="24"/>
          <w:szCs w:val="24"/>
        </w:rPr>
        <w:t>その他館長</w:t>
      </w:r>
      <w:r w:rsidR="002908E7" w:rsidRPr="00E60EFA">
        <w:rPr>
          <w:rFonts w:hint="eastAsia"/>
          <w:sz w:val="24"/>
          <w:szCs w:val="24"/>
        </w:rPr>
        <w:t>が必要と認めた資料</w:t>
      </w:r>
    </w:p>
    <w:p w:rsidR="002908E7" w:rsidRPr="00E60EFA" w:rsidRDefault="002908E7" w:rsidP="002908E7">
      <w:pPr>
        <w:rPr>
          <w:sz w:val="24"/>
          <w:szCs w:val="24"/>
        </w:rPr>
      </w:pPr>
    </w:p>
    <w:p w:rsidR="002908E7" w:rsidRPr="00E60EFA" w:rsidRDefault="00FB6D0B" w:rsidP="002908E7">
      <w:pPr>
        <w:pStyle w:val="a3"/>
        <w:numPr>
          <w:ilvl w:val="0"/>
          <w:numId w:val="1"/>
        </w:numPr>
        <w:ind w:leftChars="0"/>
        <w:rPr>
          <w:sz w:val="24"/>
          <w:szCs w:val="24"/>
        </w:rPr>
      </w:pPr>
      <w:r w:rsidRPr="00E60EFA">
        <w:rPr>
          <w:rFonts w:hint="eastAsia"/>
          <w:sz w:val="24"/>
          <w:szCs w:val="24"/>
        </w:rPr>
        <w:t>図書館で寄贈の受入れができない資料</w:t>
      </w:r>
      <w:r w:rsidR="002908E7" w:rsidRPr="00E60EFA">
        <w:rPr>
          <w:rFonts w:hint="eastAsia"/>
          <w:sz w:val="24"/>
          <w:szCs w:val="24"/>
        </w:rPr>
        <w:t>は、次のとおりとする。ただし、</w:t>
      </w:r>
    </w:p>
    <w:p w:rsidR="002908E7" w:rsidRPr="00E60EFA" w:rsidRDefault="00FB6D0B" w:rsidP="002908E7">
      <w:pPr>
        <w:pStyle w:val="a3"/>
        <w:ind w:leftChars="0" w:left="975"/>
        <w:rPr>
          <w:sz w:val="24"/>
          <w:szCs w:val="24"/>
        </w:rPr>
      </w:pPr>
      <w:r w:rsidRPr="00E60EFA">
        <w:rPr>
          <w:rFonts w:hint="eastAsia"/>
          <w:sz w:val="24"/>
          <w:szCs w:val="24"/>
        </w:rPr>
        <w:t>館長</w:t>
      </w:r>
      <w:r w:rsidR="002908E7" w:rsidRPr="00E60EFA">
        <w:rPr>
          <w:rFonts w:hint="eastAsia"/>
          <w:sz w:val="24"/>
          <w:szCs w:val="24"/>
        </w:rPr>
        <w:t>が必要と認めたときはこの限りではない。</w:t>
      </w:r>
    </w:p>
    <w:p w:rsidR="002908E7" w:rsidRPr="00E60EFA" w:rsidRDefault="002908E7" w:rsidP="002908E7">
      <w:pPr>
        <w:pStyle w:val="a3"/>
        <w:numPr>
          <w:ilvl w:val="0"/>
          <w:numId w:val="3"/>
        </w:numPr>
        <w:ind w:leftChars="0"/>
        <w:rPr>
          <w:sz w:val="24"/>
          <w:szCs w:val="24"/>
        </w:rPr>
      </w:pPr>
      <w:r w:rsidRPr="00E60EFA">
        <w:rPr>
          <w:rFonts w:hint="eastAsia"/>
          <w:sz w:val="24"/>
          <w:szCs w:val="24"/>
        </w:rPr>
        <w:t>汚損、破損のひどいもの</w:t>
      </w:r>
      <w:r w:rsidR="00FB6D0B" w:rsidRPr="00E60EFA">
        <w:rPr>
          <w:rFonts w:hint="eastAsia"/>
          <w:sz w:val="24"/>
          <w:szCs w:val="24"/>
        </w:rPr>
        <w:t>又は</w:t>
      </w:r>
      <w:r w:rsidRPr="00E60EFA">
        <w:rPr>
          <w:rFonts w:hint="eastAsia"/>
          <w:sz w:val="24"/>
          <w:szCs w:val="24"/>
        </w:rPr>
        <w:t>書き込みがあるもの</w:t>
      </w:r>
    </w:p>
    <w:p w:rsidR="00B60C7A" w:rsidRPr="00E60EFA" w:rsidRDefault="00B60C7A" w:rsidP="002908E7">
      <w:pPr>
        <w:pStyle w:val="a3"/>
        <w:numPr>
          <w:ilvl w:val="0"/>
          <w:numId w:val="3"/>
        </w:numPr>
        <w:ind w:leftChars="0"/>
        <w:rPr>
          <w:sz w:val="24"/>
          <w:szCs w:val="24"/>
        </w:rPr>
      </w:pPr>
      <w:r w:rsidRPr="00E60EFA">
        <w:rPr>
          <w:rFonts w:hint="eastAsia"/>
          <w:sz w:val="24"/>
          <w:szCs w:val="24"/>
        </w:rPr>
        <w:t>内容の古いもの</w:t>
      </w:r>
    </w:p>
    <w:p w:rsidR="002908E7" w:rsidRPr="00E60EFA" w:rsidRDefault="002908E7" w:rsidP="002908E7">
      <w:pPr>
        <w:pStyle w:val="a3"/>
        <w:numPr>
          <w:ilvl w:val="0"/>
          <w:numId w:val="3"/>
        </w:numPr>
        <w:ind w:leftChars="0"/>
        <w:rPr>
          <w:sz w:val="24"/>
          <w:szCs w:val="24"/>
        </w:rPr>
      </w:pPr>
      <w:r w:rsidRPr="00E60EFA">
        <w:rPr>
          <w:rFonts w:hint="eastAsia"/>
          <w:sz w:val="24"/>
          <w:szCs w:val="24"/>
        </w:rPr>
        <w:t>参考書</w:t>
      </w:r>
      <w:r w:rsidR="00FB6D0B" w:rsidRPr="00E60EFA">
        <w:rPr>
          <w:rFonts w:hint="eastAsia"/>
          <w:sz w:val="24"/>
          <w:szCs w:val="24"/>
        </w:rPr>
        <w:t>及び</w:t>
      </w:r>
      <w:r w:rsidRPr="00E60EFA">
        <w:rPr>
          <w:rFonts w:hint="eastAsia"/>
          <w:sz w:val="24"/>
          <w:szCs w:val="24"/>
        </w:rPr>
        <w:t>問題集</w:t>
      </w:r>
    </w:p>
    <w:p w:rsidR="002908E7" w:rsidRPr="00E60EFA" w:rsidRDefault="002908E7" w:rsidP="002908E7">
      <w:pPr>
        <w:pStyle w:val="a3"/>
        <w:numPr>
          <w:ilvl w:val="0"/>
          <w:numId w:val="3"/>
        </w:numPr>
        <w:ind w:leftChars="0"/>
        <w:rPr>
          <w:sz w:val="24"/>
          <w:szCs w:val="24"/>
        </w:rPr>
      </w:pPr>
      <w:r w:rsidRPr="00E60EFA">
        <w:rPr>
          <w:rFonts w:hint="eastAsia"/>
          <w:sz w:val="24"/>
          <w:szCs w:val="24"/>
        </w:rPr>
        <w:t>雑誌、漫画</w:t>
      </w:r>
      <w:r w:rsidR="00FB6D0B" w:rsidRPr="00E60EFA">
        <w:rPr>
          <w:rFonts w:hint="eastAsia"/>
          <w:sz w:val="24"/>
          <w:szCs w:val="24"/>
        </w:rPr>
        <w:t>及び</w:t>
      </w:r>
      <w:r w:rsidRPr="00E60EFA">
        <w:rPr>
          <w:rFonts w:hint="eastAsia"/>
          <w:sz w:val="24"/>
          <w:szCs w:val="24"/>
        </w:rPr>
        <w:t>ゲーム攻略本</w:t>
      </w:r>
    </w:p>
    <w:p w:rsidR="002908E7" w:rsidRPr="00E60EFA" w:rsidRDefault="002908E7" w:rsidP="002908E7">
      <w:pPr>
        <w:pStyle w:val="a3"/>
        <w:numPr>
          <w:ilvl w:val="0"/>
          <w:numId w:val="3"/>
        </w:numPr>
        <w:ind w:leftChars="0"/>
        <w:rPr>
          <w:sz w:val="24"/>
          <w:szCs w:val="24"/>
        </w:rPr>
      </w:pPr>
      <w:r w:rsidRPr="00E60EFA">
        <w:rPr>
          <w:rFonts w:hint="eastAsia"/>
          <w:sz w:val="24"/>
          <w:szCs w:val="24"/>
        </w:rPr>
        <w:t>説明書</w:t>
      </w:r>
      <w:r w:rsidR="00FB6D0B" w:rsidRPr="00E60EFA">
        <w:rPr>
          <w:rFonts w:hint="eastAsia"/>
          <w:sz w:val="24"/>
          <w:szCs w:val="24"/>
        </w:rPr>
        <w:t>及び</w:t>
      </w:r>
      <w:r w:rsidRPr="00E60EFA">
        <w:rPr>
          <w:rFonts w:hint="eastAsia"/>
          <w:sz w:val="24"/>
          <w:szCs w:val="24"/>
        </w:rPr>
        <w:t>マニュアル類</w:t>
      </w:r>
    </w:p>
    <w:p w:rsidR="002908E7" w:rsidRPr="00E60EFA" w:rsidRDefault="002908E7" w:rsidP="002908E7">
      <w:pPr>
        <w:pStyle w:val="a3"/>
        <w:numPr>
          <w:ilvl w:val="0"/>
          <w:numId w:val="3"/>
        </w:numPr>
        <w:ind w:leftChars="0"/>
        <w:rPr>
          <w:sz w:val="24"/>
          <w:szCs w:val="24"/>
        </w:rPr>
      </w:pPr>
      <w:r w:rsidRPr="00E60EFA">
        <w:rPr>
          <w:rFonts w:hint="eastAsia"/>
          <w:sz w:val="24"/>
          <w:szCs w:val="24"/>
        </w:rPr>
        <w:t>ＤＶＤ、ビデオテープ</w:t>
      </w:r>
      <w:r w:rsidR="00FB6D0B" w:rsidRPr="00E60EFA">
        <w:rPr>
          <w:rFonts w:hint="eastAsia"/>
          <w:sz w:val="24"/>
          <w:szCs w:val="24"/>
        </w:rPr>
        <w:t>等</w:t>
      </w:r>
      <w:r w:rsidRPr="00E60EFA">
        <w:rPr>
          <w:rFonts w:hint="eastAsia"/>
          <w:sz w:val="24"/>
          <w:szCs w:val="24"/>
        </w:rPr>
        <w:t>の映像資料</w:t>
      </w:r>
    </w:p>
    <w:p w:rsidR="002908E7" w:rsidRPr="00E60EFA" w:rsidRDefault="002908E7" w:rsidP="002908E7">
      <w:pPr>
        <w:pStyle w:val="a3"/>
        <w:numPr>
          <w:ilvl w:val="0"/>
          <w:numId w:val="3"/>
        </w:numPr>
        <w:ind w:leftChars="0"/>
        <w:rPr>
          <w:sz w:val="24"/>
          <w:szCs w:val="24"/>
        </w:rPr>
      </w:pPr>
      <w:r w:rsidRPr="00E60EFA">
        <w:rPr>
          <w:rFonts w:hint="eastAsia"/>
          <w:sz w:val="24"/>
          <w:szCs w:val="24"/>
        </w:rPr>
        <w:t>個人で複製</w:t>
      </w:r>
      <w:r w:rsidR="00FB6D0B" w:rsidRPr="00E60EFA">
        <w:rPr>
          <w:rFonts w:hint="eastAsia"/>
          <w:sz w:val="24"/>
          <w:szCs w:val="24"/>
        </w:rPr>
        <w:t>又は</w:t>
      </w:r>
      <w:r w:rsidRPr="00E60EFA">
        <w:rPr>
          <w:rFonts w:hint="eastAsia"/>
          <w:sz w:val="24"/>
          <w:szCs w:val="24"/>
        </w:rPr>
        <w:t>録音した資料</w:t>
      </w:r>
    </w:p>
    <w:p w:rsidR="002908E7" w:rsidRPr="00E60EFA" w:rsidRDefault="002908E7" w:rsidP="002908E7">
      <w:pPr>
        <w:pStyle w:val="a3"/>
        <w:numPr>
          <w:ilvl w:val="0"/>
          <w:numId w:val="3"/>
        </w:numPr>
        <w:ind w:leftChars="0"/>
        <w:rPr>
          <w:sz w:val="24"/>
          <w:szCs w:val="24"/>
        </w:rPr>
      </w:pPr>
      <w:r w:rsidRPr="00E60EFA">
        <w:rPr>
          <w:rFonts w:hint="eastAsia"/>
          <w:sz w:val="24"/>
          <w:szCs w:val="24"/>
        </w:rPr>
        <w:t>その他人権へ配慮に欠ける資料等</w:t>
      </w:r>
    </w:p>
    <w:p w:rsidR="002908E7" w:rsidRPr="00E60EFA" w:rsidRDefault="002908E7" w:rsidP="002908E7">
      <w:pPr>
        <w:rPr>
          <w:sz w:val="24"/>
          <w:szCs w:val="24"/>
        </w:rPr>
      </w:pPr>
    </w:p>
    <w:p w:rsidR="002908E7" w:rsidRPr="00E60EFA" w:rsidRDefault="002908E7" w:rsidP="002908E7">
      <w:pPr>
        <w:pStyle w:val="a3"/>
        <w:numPr>
          <w:ilvl w:val="0"/>
          <w:numId w:val="1"/>
        </w:numPr>
        <w:ind w:leftChars="0"/>
        <w:rPr>
          <w:sz w:val="24"/>
          <w:szCs w:val="24"/>
        </w:rPr>
      </w:pPr>
      <w:r w:rsidRPr="00E60EFA">
        <w:rPr>
          <w:rFonts w:hint="eastAsia"/>
          <w:sz w:val="24"/>
          <w:szCs w:val="24"/>
        </w:rPr>
        <w:t>寄贈された</w:t>
      </w:r>
      <w:r w:rsidR="00FB6D0B" w:rsidRPr="00E60EFA">
        <w:rPr>
          <w:rFonts w:hint="eastAsia"/>
          <w:sz w:val="24"/>
          <w:szCs w:val="24"/>
        </w:rPr>
        <w:t>資料（以下「寄贈資料」という。）</w:t>
      </w:r>
      <w:r w:rsidRPr="00E60EFA">
        <w:rPr>
          <w:rFonts w:hint="eastAsia"/>
          <w:sz w:val="24"/>
          <w:szCs w:val="24"/>
        </w:rPr>
        <w:t>は、開架、閉架いずれか</w:t>
      </w:r>
      <w:r w:rsidR="00FB6D0B" w:rsidRPr="00E60EFA">
        <w:rPr>
          <w:rFonts w:hint="eastAsia"/>
          <w:sz w:val="24"/>
          <w:szCs w:val="24"/>
        </w:rPr>
        <w:t>の方法で</w:t>
      </w:r>
      <w:r w:rsidRPr="00E60EFA">
        <w:rPr>
          <w:rFonts w:hint="eastAsia"/>
          <w:sz w:val="24"/>
          <w:szCs w:val="24"/>
        </w:rPr>
        <w:t>図書館</w:t>
      </w:r>
      <w:r w:rsidR="00FB6D0B" w:rsidRPr="00E60EFA">
        <w:rPr>
          <w:rFonts w:hint="eastAsia"/>
          <w:sz w:val="24"/>
          <w:szCs w:val="24"/>
        </w:rPr>
        <w:t>資料</w:t>
      </w:r>
      <w:r w:rsidRPr="00E60EFA">
        <w:rPr>
          <w:rFonts w:hint="eastAsia"/>
          <w:sz w:val="24"/>
          <w:szCs w:val="24"/>
        </w:rPr>
        <w:t>として受け入れる。ただし、既に</w:t>
      </w:r>
      <w:r w:rsidR="00FB6D0B" w:rsidRPr="00E60EFA">
        <w:rPr>
          <w:rFonts w:hint="eastAsia"/>
          <w:sz w:val="24"/>
          <w:szCs w:val="24"/>
        </w:rPr>
        <w:t>寄贈資料を複数又は寄贈資料の類書を多く所蔵するものにあっては、</w:t>
      </w:r>
      <w:r w:rsidRPr="00E60EFA">
        <w:rPr>
          <w:rFonts w:hint="eastAsia"/>
          <w:sz w:val="24"/>
          <w:szCs w:val="24"/>
        </w:rPr>
        <w:t>町関係施設</w:t>
      </w:r>
      <w:r w:rsidR="00FB6D0B" w:rsidRPr="00E60EFA">
        <w:rPr>
          <w:rFonts w:hint="eastAsia"/>
          <w:sz w:val="24"/>
          <w:szCs w:val="24"/>
        </w:rPr>
        <w:t>への</w:t>
      </w:r>
      <w:r w:rsidRPr="00E60EFA">
        <w:rPr>
          <w:rFonts w:hint="eastAsia"/>
          <w:sz w:val="24"/>
          <w:szCs w:val="24"/>
        </w:rPr>
        <w:t>譲渡</w:t>
      </w:r>
      <w:r w:rsidR="00FB6D0B" w:rsidRPr="00E60EFA">
        <w:rPr>
          <w:rFonts w:hint="eastAsia"/>
          <w:sz w:val="24"/>
          <w:szCs w:val="24"/>
        </w:rPr>
        <w:t>又は</w:t>
      </w:r>
      <w:r w:rsidRPr="00E60EFA">
        <w:rPr>
          <w:rFonts w:hint="eastAsia"/>
          <w:sz w:val="24"/>
          <w:szCs w:val="24"/>
        </w:rPr>
        <w:t>リサイクル資料として活用する。</w:t>
      </w:r>
    </w:p>
    <w:p w:rsidR="00BD4D05" w:rsidRPr="00E60EFA" w:rsidRDefault="00BD4D05" w:rsidP="00BD4D05">
      <w:pPr>
        <w:pStyle w:val="a3"/>
        <w:ind w:leftChars="0" w:left="975"/>
        <w:rPr>
          <w:sz w:val="24"/>
          <w:szCs w:val="24"/>
        </w:rPr>
      </w:pPr>
    </w:p>
    <w:p w:rsidR="002908E7" w:rsidRPr="00E60EFA" w:rsidRDefault="002908E7" w:rsidP="002908E7">
      <w:pPr>
        <w:pStyle w:val="a3"/>
        <w:numPr>
          <w:ilvl w:val="0"/>
          <w:numId w:val="1"/>
        </w:numPr>
        <w:ind w:leftChars="0"/>
        <w:rPr>
          <w:sz w:val="24"/>
          <w:szCs w:val="24"/>
        </w:rPr>
      </w:pPr>
      <w:r w:rsidRPr="00E60EFA">
        <w:rPr>
          <w:rFonts w:hint="eastAsia"/>
          <w:sz w:val="24"/>
          <w:szCs w:val="24"/>
        </w:rPr>
        <w:t>寄贈</w:t>
      </w:r>
      <w:r w:rsidR="00FB6D0B" w:rsidRPr="00E60EFA">
        <w:rPr>
          <w:rFonts w:hint="eastAsia"/>
          <w:sz w:val="24"/>
          <w:szCs w:val="24"/>
        </w:rPr>
        <w:t>資料</w:t>
      </w:r>
      <w:r w:rsidRPr="00E60EFA">
        <w:rPr>
          <w:rFonts w:hint="eastAsia"/>
          <w:sz w:val="24"/>
          <w:szCs w:val="24"/>
        </w:rPr>
        <w:t>の取り扱いについては、図書館に一任</w:t>
      </w:r>
      <w:r w:rsidR="00FB6D0B" w:rsidRPr="00E60EFA">
        <w:rPr>
          <w:rFonts w:hint="eastAsia"/>
          <w:sz w:val="24"/>
          <w:szCs w:val="24"/>
        </w:rPr>
        <w:t>するもの</w:t>
      </w:r>
      <w:r w:rsidRPr="00E60EFA">
        <w:rPr>
          <w:rFonts w:hint="eastAsia"/>
          <w:sz w:val="24"/>
          <w:szCs w:val="24"/>
        </w:rPr>
        <w:t>とする。</w:t>
      </w:r>
    </w:p>
    <w:p w:rsidR="00BD4D05" w:rsidRPr="00E60EFA" w:rsidRDefault="00BD4D05" w:rsidP="00BD4D05">
      <w:pPr>
        <w:pStyle w:val="a3"/>
        <w:rPr>
          <w:sz w:val="24"/>
          <w:szCs w:val="24"/>
        </w:rPr>
      </w:pPr>
    </w:p>
    <w:p w:rsidR="00BD4D05" w:rsidRPr="00E60EFA" w:rsidRDefault="00BD4D05" w:rsidP="002908E7">
      <w:pPr>
        <w:pStyle w:val="a3"/>
        <w:numPr>
          <w:ilvl w:val="0"/>
          <w:numId w:val="1"/>
        </w:numPr>
        <w:ind w:leftChars="0"/>
        <w:rPr>
          <w:sz w:val="24"/>
          <w:szCs w:val="24"/>
        </w:rPr>
      </w:pPr>
      <w:r w:rsidRPr="00E60EFA">
        <w:rPr>
          <w:rFonts w:hint="eastAsia"/>
          <w:sz w:val="24"/>
          <w:szCs w:val="24"/>
        </w:rPr>
        <w:t>寄贈</w:t>
      </w:r>
      <w:r w:rsidR="00FB6D0B" w:rsidRPr="00E60EFA">
        <w:rPr>
          <w:rFonts w:hint="eastAsia"/>
          <w:sz w:val="24"/>
          <w:szCs w:val="24"/>
        </w:rPr>
        <w:t>資料</w:t>
      </w:r>
      <w:r w:rsidRPr="00E60EFA">
        <w:rPr>
          <w:rFonts w:hint="eastAsia"/>
          <w:sz w:val="24"/>
          <w:szCs w:val="24"/>
        </w:rPr>
        <w:t>は、寄贈者が図書館に持ち込むこととする。ただし、選書が必要な場合</w:t>
      </w:r>
      <w:r w:rsidR="0080788B" w:rsidRPr="00E60EFA">
        <w:rPr>
          <w:rFonts w:hint="eastAsia"/>
          <w:sz w:val="24"/>
          <w:szCs w:val="24"/>
        </w:rPr>
        <w:t>は</w:t>
      </w:r>
      <w:r w:rsidR="00FB6D0B" w:rsidRPr="00E60EFA">
        <w:rPr>
          <w:rFonts w:hint="eastAsia"/>
          <w:sz w:val="24"/>
          <w:szCs w:val="24"/>
        </w:rPr>
        <w:t>、</w:t>
      </w:r>
      <w:r w:rsidRPr="00E60EFA">
        <w:rPr>
          <w:rFonts w:hint="eastAsia"/>
          <w:sz w:val="24"/>
          <w:szCs w:val="24"/>
        </w:rPr>
        <w:t>訪問し引き取りを行う。</w:t>
      </w:r>
    </w:p>
    <w:p w:rsidR="00BD4D05" w:rsidRPr="00E60EFA" w:rsidRDefault="00BD4D05" w:rsidP="00BD4D05">
      <w:pPr>
        <w:rPr>
          <w:sz w:val="24"/>
          <w:szCs w:val="24"/>
        </w:rPr>
      </w:pPr>
    </w:p>
    <w:p w:rsidR="002908E7" w:rsidRPr="00E60EFA" w:rsidRDefault="002908E7" w:rsidP="002908E7">
      <w:pPr>
        <w:pStyle w:val="a3"/>
        <w:numPr>
          <w:ilvl w:val="0"/>
          <w:numId w:val="1"/>
        </w:numPr>
        <w:ind w:leftChars="0"/>
        <w:rPr>
          <w:sz w:val="24"/>
          <w:szCs w:val="24"/>
        </w:rPr>
      </w:pPr>
      <w:r w:rsidRPr="00E60EFA">
        <w:rPr>
          <w:rFonts w:hint="eastAsia"/>
          <w:sz w:val="24"/>
          <w:szCs w:val="24"/>
        </w:rPr>
        <w:t>この基準に定めるもののほか</w:t>
      </w:r>
      <w:r w:rsidR="00BD4D05" w:rsidRPr="00E60EFA">
        <w:rPr>
          <w:rFonts w:hint="eastAsia"/>
          <w:sz w:val="24"/>
          <w:szCs w:val="24"/>
        </w:rPr>
        <w:t>、寄贈</w:t>
      </w:r>
      <w:r w:rsidR="00FB6D0B" w:rsidRPr="00E60EFA">
        <w:rPr>
          <w:rFonts w:hint="eastAsia"/>
          <w:sz w:val="24"/>
          <w:szCs w:val="24"/>
        </w:rPr>
        <w:t>資料</w:t>
      </w:r>
      <w:r w:rsidR="0080788B" w:rsidRPr="00E60EFA">
        <w:rPr>
          <w:rFonts w:hint="eastAsia"/>
          <w:sz w:val="24"/>
          <w:szCs w:val="24"/>
        </w:rPr>
        <w:t>の受入れに関し必要な事項は、館長</w:t>
      </w:r>
      <w:r w:rsidR="00BD4D05" w:rsidRPr="00E60EFA">
        <w:rPr>
          <w:rFonts w:hint="eastAsia"/>
          <w:sz w:val="24"/>
          <w:szCs w:val="24"/>
        </w:rPr>
        <w:t>が定める。</w:t>
      </w:r>
    </w:p>
    <w:p w:rsidR="00BD4D05" w:rsidRPr="00E60EFA" w:rsidRDefault="00BD4D05" w:rsidP="00BD4D05">
      <w:pPr>
        <w:rPr>
          <w:sz w:val="24"/>
          <w:szCs w:val="24"/>
        </w:rPr>
      </w:pPr>
    </w:p>
    <w:p w:rsidR="00BD4D05" w:rsidRDefault="00BD4D05" w:rsidP="00BD4D05">
      <w:pPr>
        <w:ind w:firstLineChars="100" w:firstLine="240"/>
        <w:rPr>
          <w:sz w:val="24"/>
          <w:szCs w:val="24"/>
        </w:rPr>
      </w:pPr>
      <w:r w:rsidRPr="00E60EFA">
        <w:rPr>
          <w:rFonts w:hint="eastAsia"/>
          <w:sz w:val="24"/>
          <w:szCs w:val="24"/>
        </w:rPr>
        <w:t>附　則</w:t>
      </w:r>
    </w:p>
    <w:p w:rsidR="00BD4D05" w:rsidRDefault="00BD4D05" w:rsidP="00BD4D05">
      <w:pPr>
        <w:ind w:firstLineChars="100" w:firstLine="240"/>
        <w:rPr>
          <w:sz w:val="24"/>
          <w:szCs w:val="24"/>
        </w:rPr>
      </w:pPr>
      <w:r>
        <w:rPr>
          <w:rFonts w:hint="eastAsia"/>
          <w:sz w:val="24"/>
          <w:szCs w:val="24"/>
        </w:rPr>
        <w:t>この基準は、平成</w:t>
      </w:r>
      <w:r w:rsidR="00616F91">
        <w:rPr>
          <w:rFonts w:hint="eastAsia"/>
          <w:sz w:val="24"/>
          <w:szCs w:val="24"/>
        </w:rPr>
        <w:t>２８</w:t>
      </w:r>
      <w:r>
        <w:rPr>
          <w:rFonts w:hint="eastAsia"/>
          <w:sz w:val="24"/>
          <w:szCs w:val="24"/>
        </w:rPr>
        <w:t>年</w:t>
      </w:r>
      <w:r w:rsidR="00616F91">
        <w:rPr>
          <w:rFonts w:hint="eastAsia"/>
          <w:sz w:val="24"/>
          <w:szCs w:val="24"/>
        </w:rPr>
        <w:t>９</w:t>
      </w:r>
      <w:r>
        <w:rPr>
          <w:rFonts w:hint="eastAsia"/>
          <w:sz w:val="24"/>
          <w:szCs w:val="24"/>
        </w:rPr>
        <w:t>月</w:t>
      </w:r>
      <w:r w:rsidR="00616F91">
        <w:rPr>
          <w:rFonts w:hint="eastAsia"/>
          <w:sz w:val="24"/>
          <w:szCs w:val="24"/>
        </w:rPr>
        <w:t>１</w:t>
      </w:r>
      <w:r>
        <w:rPr>
          <w:rFonts w:hint="eastAsia"/>
          <w:sz w:val="24"/>
          <w:szCs w:val="24"/>
        </w:rPr>
        <w:t>日から施行する。</w:t>
      </w:r>
    </w:p>
    <w:sectPr w:rsidR="00BD4D05" w:rsidSect="00FB6D0B">
      <w:headerReference w:type="default" r:id="rId8"/>
      <w:pgSz w:w="11906" w:h="16838"/>
      <w:pgMar w:top="1474"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09" w:rsidRDefault="00AC2609" w:rsidP="00AC2609">
      <w:r>
        <w:separator/>
      </w:r>
    </w:p>
  </w:endnote>
  <w:endnote w:type="continuationSeparator" w:id="0">
    <w:p w:rsidR="00AC2609" w:rsidRDefault="00AC2609" w:rsidP="00AC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09" w:rsidRDefault="00AC2609" w:rsidP="00AC2609">
      <w:r>
        <w:separator/>
      </w:r>
    </w:p>
  </w:footnote>
  <w:footnote w:type="continuationSeparator" w:id="0">
    <w:p w:rsidR="00AC2609" w:rsidRDefault="00AC2609" w:rsidP="00AC2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09" w:rsidRDefault="00AC26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C5FA5"/>
    <w:multiLevelType w:val="hybridMultilevel"/>
    <w:tmpl w:val="12F6D988"/>
    <w:lvl w:ilvl="0" w:tplc="ADE6EA7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334FC"/>
    <w:multiLevelType w:val="hybridMultilevel"/>
    <w:tmpl w:val="6E5A10DA"/>
    <w:lvl w:ilvl="0" w:tplc="B1B280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964C05"/>
    <w:multiLevelType w:val="hybridMultilevel"/>
    <w:tmpl w:val="1C9615BA"/>
    <w:lvl w:ilvl="0" w:tplc="AA0AC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E7"/>
    <w:rsid w:val="000F6BF3"/>
    <w:rsid w:val="001B7794"/>
    <w:rsid w:val="002908E7"/>
    <w:rsid w:val="00390085"/>
    <w:rsid w:val="00616F91"/>
    <w:rsid w:val="00617D45"/>
    <w:rsid w:val="00696D8F"/>
    <w:rsid w:val="0080788B"/>
    <w:rsid w:val="00AC2609"/>
    <w:rsid w:val="00B60C7A"/>
    <w:rsid w:val="00BD4D05"/>
    <w:rsid w:val="00C27EAC"/>
    <w:rsid w:val="00E60EFA"/>
    <w:rsid w:val="00FB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54262E9-D843-4C99-ACB0-E16AAE09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8E7"/>
    <w:pPr>
      <w:ind w:leftChars="400" w:left="840"/>
    </w:pPr>
  </w:style>
  <w:style w:type="paragraph" w:styleId="a4">
    <w:name w:val="Balloon Text"/>
    <w:basedOn w:val="a"/>
    <w:link w:val="a5"/>
    <w:uiPriority w:val="99"/>
    <w:semiHidden/>
    <w:unhideWhenUsed/>
    <w:rsid w:val="00C27E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7EAC"/>
    <w:rPr>
      <w:rFonts w:asciiTheme="majorHAnsi" w:eastAsiaTheme="majorEastAsia" w:hAnsiTheme="majorHAnsi" w:cstheme="majorBidi"/>
      <w:sz w:val="18"/>
      <w:szCs w:val="18"/>
    </w:rPr>
  </w:style>
  <w:style w:type="paragraph" w:styleId="a6">
    <w:name w:val="header"/>
    <w:basedOn w:val="a"/>
    <w:link w:val="a7"/>
    <w:uiPriority w:val="99"/>
    <w:unhideWhenUsed/>
    <w:rsid w:val="00AC2609"/>
    <w:pPr>
      <w:tabs>
        <w:tab w:val="center" w:pos="4252"/>
        <w:tab w:val="right" w:pos="8504"/>
      </w:tabs>
      <w:snapToGrid w:val="0"/>
    </w:pPr>
  </w:style>
  <w:style w:type="character" w:customStyle="1" w:styleId="a7">
    <w:name w:val="ヘッダー (文字)"/>
    <w:basedOn w:val="a0"/>
    <w:link w:val="a6"/>
    <w:uiPriority w:val="99"/>
    <w:rsid w:val="00AC2609"/>
  </w:style>
  <w:style w:type="paragraph" w:styleId="a8">
    <w:name w:val="footer"/>
    <w:basedOn w:val="a"/>
    <w:link w:val="a9"/>
    <w:uiPriority w:val="99"/>
    <w:unhideWhenUsed/>
    <w:rsid w:val="00AC2609"/>
    <w:pPr>
      <w:tabs>
        <w:tab w:val="center" w:pos="4252"/>
        <w:tab w:val="right" w:pos="8504"/>
      </w:tabs>
      <w:snapToGrid w:val="0"/>
    </w:pPr>
  </w:style>
  <w:style w:type="character" w:customStyle="1" w:styleId="a9">
    <w:name w:val="フッター (文字)"/>
    <w:basedOn w:val="a0"/>
    <w:link w:val="a8"/>
    <w:uiPriority w:val="99"/>
    <w:rsid w:val="00AC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9003-9715-460B-9804-3A2AF68E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6B7F7DAB</Template>
  <TotalTime>0</TotalTime>
  <Pages>1</Pages>
  <Words>101</Words>
  <Characters>579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源島真弓</dc:creator>
  <cp:lastModifiedBy>m-akimoto</cp:lastModifiedBy>
  <cp:revision>2</cp:revision>
  <cp:lastPrinted>2017-03-30T01:11:00Z</cp:lastPrinted>
  <dcterms:created xsi:type="dcterms:W3CDTF">2019-03-19T06:05:00Z</dcterms:created>
  <dcterms:modified xsi:type="dcterms:W3CDTF">2019-03-19T06:05:00Z</dcterms:modified>
</cp:coreProperties>
</file>